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3A63A" w14:textId="0A5C7F57" w:rsidR="00F934A6" w:rsidRDefault="00C202E4" w:rsidP="00C202E4">
      <w:pPr>
        <w:jc w:val="right"/>
        <w:rPr>
          <w:rFonts w:ascii="Arial" w:hAnsi="Arial" w:cs="Arial"/>
          <w:b/>
          <w:bCs/>
          <w:color w:val="000000" w:themeColor="text1"/>
        </w:rPr>
      </w:pPr>
      <w:r w:rsidRPr="00C202E4">
        <w:rPr>
          <w:rFonts w:ascii="Arial" w:hAnsi="Arial" w:cs="Arial"/>
          <w:b/>
          <w:bCs/>
          <w:noProof/>
          <w:color w:val="000000" w:themeColor="text1"/>
        </w:rPr>
        <w:drawing>
          <wp:inline distT="0" distB="0" distL="0" distR="0" wp14:anchorId="198DDD50" wp14:editId="7542B126">
            <wp:extent cx="2348369" cy="448733"/>
            <wp:effectExtent l="0" t="0" r="1270" b="0"/>
            <wp:docPr id="66531596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315968" name=""/>
                    <pic:cNvPicPr/>
                  </pic:nvPicPr>
                  <pic:blipFill>
                    <a:blip r:embed="rId6"/>
                    <a:stretch>
                      <a:fillRect/>
                    </a:stretch>
                  </pic:blipFill>
                  <pic:spPr>
                    <a:xfrm>
                      <a:off x="0" y="0"/>
                      <a:ext cx="2379683" cy="454717"/>
                    </a:xfrm>
                    <a:prstGeom prst="rect">
                      <a:avLst/>
                    </a:prstGeom>
                  </pic:spPr>
                </pic:pic>
              </a:graphicData>
            </a:graphic>
          </wp:inline>
        </w:drawing>
      </w:r>
    </w:p>
    <w:p w14:paraId="76B543B8" w14:textId="77777777" w:rsidR="00F934A6" w:rsidRDefault="00F934A6" w:rsidP="00E9783E">
      <w:pPr>
        <w:rPr>
          <w:rFonts w:ascii="Arial" w:hAnsi="Arial" w:cs="Arial"/>
          <w:b/>
          <w:bCs/>
          <w:color w:val="000000" w:themeColor="text1"/>
        </w:rPr>
      </w:pPr>
    </w:p>
    <w:p w14:paraId="1D9BD20D" w14:textId="77777777" w:rsidR="00F934A6" w:rsidRDefault="00F934A6" w:rsidP="00E9783E">
      <w:pPr>
        <w:rPr>
          <w:rFonts w:ascii="Arial" w:hAnsi="Arial" w:cs="Arial"/>
          <w:b/>
          <w:bCs/>
          <w:color w:val="000000" w:themeColor="text1"/>
        </w:rPr>
      </w:pPr>
    </w:p>
    <w:p w14:paraId="2D9A012C" w14:textId="77777777" w:rsidR="00F934A6" w:rsidRDefault="00F934A6" w:rsidP="00E9783E">
      <w:pPr>
        <w:rPr>
          <w:rFonts w:ascii="Arial" w:hAnsi="Arial" w:cs="Arial"/>
          <w:b/>
          <w:bCs/>
          <w:color w:val="000000" w:themeColor="text1"/>
        </w:rPr>
      </w:pPr>
    </w:p>
    <w:p w14:paraId="1F9EC410" w14:textId="7932E8C2" w:rsidR="00371A8B" w:rsidRPr="002631A6" w:rsidRDefault="00315421" w:rsidP="00315421">
      <w:pPr>
        <w:rPr>
          <w:rFonts w:ascii="Arial" w:hAnsi="Arial" w:cs="Arial"/>
          <w:b/>
          <w:bCs/>
          <w:color w:val="000000" w:themeColor="text1"/>
          <w:lang w:val="en-US"/>
        </w:rPr>
      </w:pPr>
      <w:r w:rsidRPr="002631A6">
        <w:rPr>
          <w:rFonts w:ascii="Arial" w:hAnsi="Arial" w:cs="Arial"/>
          <w:b/>
          <w:bCs/>
          <w:color w:val="000000" w:themeColor="text1"/>
          <w:lang w:val="en-US"/>
        </w:rPr>
        <w:t>ABOUTWATER</w:t>
      </w:r>
      <w:r w:rsidR="00371A8B" w:rsidRPr="002631A6">
        <w:rPr>
          <w:rFonts w:ascii="Arial" w:hAnsi="Arial" w:cs="Arial"/>
          <w:b/>
          <w:bCs/>
          <w:color w:val="000000" w:themeColor="text1"/>
          <w:lang w:val="en-US"/>
        </w:rPr>
        <w:t xml:space="preserve"> Boffi </w:t>
      </w:r>
      <w:r w:rsidR="001C0CF6" w:rsidRPr="002631A6">
        <w:rPr>
          <w:rFonts w:ascii="Arial" w:hAnsi="Arial" w:cs="Arial"/>
          <w:b/>
          <w:bCs/>
          <w:color w:val="000000" w:themeColor="text1"/>
          <w:lang w:val="en-US"/>
        </w:rPr>
        <w:t>and</w:t>
      </w:r>
      <w:r w:rsidR="00371A8B" w:rsidRPr="002631A6">
        <w:rPr>
          <w:rFonts w:ascii="Arial" w:hAnsi="Arial" w:cs="Arial"/>
          <w:b/>
          <w:bCs/>
          <w:color w:val="000000" w:themeColor="text1"/>
          <w:lang w:val="en-US"/>
        </w:rPr>
        <w:t xml:space="preserve"> Fantini</w:t>
      </w:r>
    </w:p>
    <w:p w14:paraId="4BC5BD08" w14:textId="28D45B60" w:rsidR="00315421" w:rsidRPr="002631A6" w:rsidRDefault="00315421" w:rsidP="00315421">
      <w:pPr>
        <w:rPr>
          <w:rFonts w:ascii="Arial" w:hAnsi="Arial" w:cs="Arial"/>
          <w:b/>
          <w:bCs/>
          <w:color w:val="000000" w:themeColor="text1"/>
          <w:lang w:val="en-US"/>
        </w:rPr>
      </w:pPr>
      <w:r w:rsidRPr="002631A6">
        <w:rPr>
          <w:rFonts w:ascii="Arial" w:hAnsi="Arial" w:cs="Arial"/>
          <w:b/>
          <w:bCs/>
          <w:color w:val="000000" w:themeColor="text1"/>
          <w:lang w:val="en-US"/>
        </w:rPr>
        <w:t>AM/29</w:t>
      </w:r>
    </w:p>
    <w:p w14:paraId="7BF1BD03" w14:textId="2910F5AC" w:rsidR="00315421" w:rsidRPr="002631A6" w:rsidRDefault="00315421" w:rsidP="00315421">
      <w:pPr>
        <w:rPr>
          <w:rStyle w:val="normaltextrun"/>
          <w:rFonts w:ascii="Arial" w:hAnsi="Arial" w:cs="Arial"/>
          <w:bCs/>
          <w:i/>
          <w:iCs/>
          <w:sz w:val="22"/>
          <w:szCs w:val="22"/>
          <w:lang w:val="en-US"/>
        </w:rPr>
      </w:pPr>
      <w:r w:rsidRPr="002631A6">
        <w:rPr>
          <w:rStyle w:val="normaltextrun"/>
          <w:rFonts w:ascii="Arial" w:hAnsi="Arial" w:cs="Arial"/>
          <w:bCs/>
          <w:i/>
          <w:iCs/>
          <w:sz w:val="22"/>
          <w:szCs w:val="22"/>
          <w:lang w:val="en-US"/>
        </w:rPr>
        <w:t xml:space="preserve">Design </w:t>
      </w:r>
      <w:r w:rsidR="00790A15" w:rsidRPr="002631A6">
        <w:rPr>
          <w:rStyle w:val="normaltextrun"/>
          <w:rFonts w:ascii="Arial" w:hAnsi="Arial" w:cs="Arial"/>
          <w:bCs/>
          <w:i/>
          <w:iCs/>
          <w:sz w:val="22"/>
          <w:szCs w:val="22"/>
          <w:lang w:val="en-US"/>
        </w:rPr>
        <w:t>Alessandro Munge</w:t>
      </w:r>
    </w:p>
    <w:p w14:paraId="03ED0585" w14:textId="77777777" w:rsidR="00315421" w:rsidRPr="002631A6" w:rsidRDefault="00315421" w:rsidP="00315421">
      <w:pPr>
        <w:rPr>
          <w:rStyle w:val="normaltextrun"/>
          <w:rFonts w:ascii="Arial" w:hAnsi="Arial" w:cs="Arial"/>
          <w:bCs/>
          <w:sz w:val="22"/>
          <w:szCs w:val="22"/>
          <w:lang w:val="en-US"/>
        </w:rPr>
      </w:pPr>
    </w:p>
    <w:p w14:paraId="41136189" w14:textId="77777777" w:rsidR="001C0CF6" w:rsidRPr="002631A6" w:rsidRDefault="001C0CF6" w:rsidP="00315421">
      <w:pPr>
        <w:rPr>
          <w:rStyle w:val="normaltextrun"/>
          <w:rFonts w:ascii="Arial" w:hAnsi="Arial" w:cs="Arial"/>
          <w:sz w:val="22"/>
          <w:szCs w:val="22"/>
          <w:lang w:val="en-US"/>
        </w:rPr>
      </w:pPr>
    </w:p>
    <w:p w14:paraId="0BA8270D" w14:textId="085E8BB2" w:rsidR="00950178" w:rsidRDefault="00950178" w:rsidP="00B22106">
      <w:pPr>
        <w:spacing w:line="276" w:lineRule="auto"/>
        <w:jc w:val="both"/>
        <w:rPr>
          <w:rStyle w:val="normaltextrun"/>
          <w:rFonts w:ascii="Arial" w:hAnsi="Arial" w:cs="Arial"/>
          <w:sz w:val="22"/>
          <w:szCs w:val="22"/>
          <w:lang w:val="en-US"/>
        </w:rPr>
      </w:pPr>
      <w:r>
        <w:rPr>
          <w:rStyle w:val="normaltextrun"/>
          <w:rFonts w:ascii="Arial" w:hAnsi="Arial" w:cs="Arial"/>
          <w:sz w:val="22"/>
          <w:szCs w:val="22"/>
          <w:lang w:val="en-US"/>
        </w:rPr>
        <w:t xml:space="preserve">AM/29 is the latest addition to the </w:t>
      </w:r>
      <w:proofErr w:type="spellStart"/>
      <w:r>
        <w:rPr>
          <w:rStyle w:val="normaltextrun"/>
          <w:rFonts w:ascii="Arial" w:hAnsi="Arial" w:cs="Arial"/>
          <w:sz w:val="22"/>
          <w:szCs w:val="22"/>
          <w:lang w:val="en-US"/>
        </w:rPr>
        <w:t>Aboutwater</w:t>
      </w:r>
      <w:proofErr w:type="spellEnd"/>
      <w:r>
        <w:rPr>
          <w:rStyle w:val="normaltextrun"/>
          <w:rFonts w:ascii="Arial" w:hAnsi="Arial" w:cs="Arial"/>
          <w:sz w:val="22"/>
          <w:szCs w:val="22"/>
          <w:lang w:val="en-US"/>
        </w:rPr>
        <w:t xml:space="preserve"> collection by Boffi and Fantini, designed by Alessandro Munge. Defined by its natural form, refined proportions, and tactile presence, the collection is the result of meticulous detailing and careful ergonomic consideration. </w:t>
      </w:r>
    </w:p>
    <w:p w14:paraId="1A126E51" w14:textId="77777777" w:rsidR="00950178" w:rsidRDefault="00950178" w:rsidP="00B22106">
      <w:pPr>
        <w:spacing w:line="276" w:lineRule="auto"/>
        <w:jc w:val="both"/>
        <w:rPr>
          <w:rStyle w:val="normaltextrun"/>
          <w:rFonts w:ascii="Arial" w:hAnsi="Arial" w:cs="Arial"/>
          <w:sz w:val="22"/>
          <w:szCs w:val="22"/>
          <w:lang w:val="en-US"/>
        </w:rPr>
      </w:pPr>
    </w:p>
    <w:p w14:paraId="748E4AB8" w14:textId="65DFB64F" w:rsidR="001C0CF6" w:rsidRPr="002631A6" w:rsidRDefault="00950178" w:rsidP="00B22106">
      <w:pPr>
        <w:spacing w:line="276" w:lineRule="auto"/>
        <w:jc w:val="both"/>
        <w:rPr>
          <w:rStyle w:val="normaltextrun"/>
          <w:rFonts w:ascii="Arial" w:hAnsi="Arial" w:cs="Arial"/>
          <w:sz w:val="22"/>
          <w:szCs w:val="22"/>
          <w:lang w:val="en-US"/>
        </w:rPr>
      </w:pPr>
      <w:r>
        <w:rPr>
          <w:rStyle w:val="normaltextrun"/>
          <w:rFonts w:ascii="Arial" w:hAnsi="Arial" w:cs="Arial"/>
          <w:sz w:val="22"/>
          <w:szCs w:val="22"/>
          <w:lang w:val="en-US"/>
        </w:rPr>
        <w:t xml:space="preserve">The guiding principles behind the project, harmony, rhythm, measure, and clarity, reflect </w:t>
      </w:r>
      <w:proofErr w:type="spellStart"/>
      <w:r>
        <w:rPr>
          <w:rStyle w:val="normaltextrun"/>
          <w:rFonts w:ascii="Arial" w:hAnsi="Arial" w:cs="Arial"/>
          <w:sz w:val="22"/>
          <w:szCs w:val="22"/>
          <w:lang w:val="en-US"/>
        </w:rPr>
        <w:t>Munge’s</w:t>
      </w:r>
      <w:proofErr w:type="spellEnd"/>
      <w:r>
        <w:rPr>
          <w:rStyle w:val="normaltextrun"/>
          <w:rFonts w:ascii="Arial" w:hAnsi="Arial" w:cs="Arial"/>
          <w:sz w:val="22"/>
          <w:szCs w:val="22"/>
          <w:lang w:val="en-US"/>
        </w:rPr>
        <w:t xml:space="preserve"> design ethos. As he describes it: </w:t>
      </w:r>
      <w:r w:rsidR="001C0CF6" w:rsidRPr="002631A6">
        <w:rPr>
          <w:rStyle w:val="normaltextrun"/>
          <w:rFonts w:ascii="Arial" w:hAnsi="Arial" w:cs="Arial"/>
          <w:sz w:val="22"/>
          <w:szCs w:val="22"/>
          <w:lang w:val="en-US"/>
        </w:rPr>
        <w:t>“A connection between experience and form. Inspired by a shared moment, the collection is born from that time spent together. Balance and proportion define the result.”</w:t>
      </w:r>
    </w:p>
    <w:p w14:paraId="2E95EE55" w14:textId="77777777" w:rsidR="001C0CF6" w:rsidRDefault="001C0CF6" w:rsidP="00B22106">
      <w:pPr>
        <w:spacing w:line="276" w:lineRule="auto"/>
        <w:jc w:val="both"/>
        <w:rPr>
          <w:rStyle w:val="normaltextrun"/>
          <w:rFonts w:ascii="Arial" w:hAnsi="Arial" w:cs="Arial"/>
          <w:bCs/>
          <w:sz w:val="22"/>
          <w:szCs w:val="22"/>
          <w:lang w:val="en-US"/>
        </w:rPr>
      </w:pPr>
    </w:p>
    <w:p w14:paraId="10371389" w14:textId="6AD5E9F1" w:rsidR="00950178" w:rsidRDefault="00950178" w:rsidP="00B22106">
      <w:pPr>
        <w:spacing w:line="276" w:lineRule="auto"/>
        <w:jc w:val="both"/>
        <w:rPr>
          <w:rStyle w:val="normaltextrun"/>
          <w:rFonts w:ascii="Arial" w:hAnsi="Arial" w:cs="Arial"/>
          <w:bCs/>
          <w:sz w:val="22"/>
          <w:szCs w:val="22"/>
          <w:lang w:val="en-US"/>
        </w:rPr>
      </w:pPr>
      <w:r>
        <w:rPr>
          <w:rStyle w:val="normaltextrun"/>
          <w:rFonts w:ascii="Arial" w:hAnsi="Arial" w:cs="Arial"/>
          <w:bCs/>
          <w:sz w:val="22"/>
          <w:szCs w:val="22"/>
          <w:lang w:val="en-US"/>
        </w:rPr>
        <w:t xml:space="preserve">AM/29 is characterized by its contoured handles, shaped to offer a fluid, comfortable grip. The series is available in a range of PVD finishes, including the new Ruthenium PVB–a tone reminiscent of chrome but with a cooler, more contemporary nuance. A defining detail of the design is the dual-finish effect: the upper part of each handle is polished, while the remaining surface features a brushed finish. </w:t>
      </w:r>
    </w:p>
    <w:p w14:paraId="755AC1A2" w14:textId="77777777" w:rsidR="00950178" w:rsidRDefault="00950178" w:rsidP="00B22106">
      <w:pPr>
        <w:spacing w:line="276" w:lineRule="auto"/>
        <w:jc w:val="both"/>
        <w:rPr>
          <w:rStyle w:val="normaltextrun"/>
          <w:rFonts w:ascii="Arial" w:hAnsi="Arial" w:cs="Arial"/>
          <w:bCs/>
          <w:sz w:val="22"/>
          <w:szCs w:val="22"/>
          <w:lang w:val="en-US"/>
        </w:rPr>
      </w:pPr>
    </w:p>
    <w:p w14:paraId="25215068" w14:textId="75543D03" w:rsidR="00950178" w:rsidRPr="002631A6" w:rsidRDefault="00950178" w:rsidP="00B22106">
      <w:pPr>
        <w:spacing w:line="276" w:lineRule="auto"/>
        <w:jc w:val="both"/>
        <w:rPr>
          <w:rStyle w:val="normaltextrun"/>
          <w:rFonts w:ascii="Arial" w:hAnsi="Arial" w:cs="Arial"/>
          <w:bCs/>
          <w:sz w:val="22"/>
          <w:szCs w:val="22"/>
          <w:lang w:val="en-US"/>
        </w:rPr>
      </w:pPr>
      <w:r>
        <w:rPr>
          <w:rStyle w:val="normaltextrun"/>
          <w:rFonts w:ascii="Arial" w:hAnsi="Arial" w:cs="Arial"/>
          <w:bCs/>
          <w:sz w:val="22"/>
          <w:szCs w:val="22"/>
          <w:lang w:val="en-US"/>
        </w:rPr>
        <w:t xml:space="preserve">With studios in Miami and Toronto, Studio Munge is led by Alessandro Munge, a Canadian designer of Italian heritage whose work has earned international recognition. Munge began his professional career at Yabu </w:t>
      </w:r>
      <w:proofErr w:type="spellStart"/>
      <w:r>
        <w:rPr>
          <w:rStyle w:val="normaltextrun"/>
          <w:rFonts w:ascii="Arial" w:hAnsi="Arial" w:cs="Arial"/>
          <w:bCs/>
          <w:sz w:val="22"/>
          <w:szCs w:val="22"/>
          <w:lang w:val="en-US"/>
        </w:rPr>
        <w:t>Pushelberg’s</w:t>
      </w:r>
      <w:proofErr w:type="spellEnd"/>
      <w:r>
        <w:rPr>
          <w:rStyle w:val="normaltextrun"/>
          <w:rFonts w:ascii="Arial" w:hAnsi="Arial" w:cs="Arial"/>
          <w:bCs/>
          <w:sz w:val="22"/>
          <w:szCs w:val="22"/>
          <w:lang w:val="en-US"/>
        </w:rPr>
        <w:t xml:space="preserve"> Toronto office, where he developed his talent by working on major hospitality and retail projects. </w:t>
      </w:r>
    </w:p>
    <w:p w14:paraId="34C82C91" w14:textId="3E8A96CB" w:rsidR="00950178" w:rsidRPr="00950178" w:rsidRDefault="006A4839" w:rsidP="00B22106">
      <w:pPr>
        <w:spacing w:before="100" w:beforeAutospacing="1" w:after="100" w:afterAutospacing="1" w:line="276" w:lineRule="auto"/>
        <w:jc w:val="both"/>
        <w:rPr>
          <w:rFonts w:ascii="Arial" w:hAnsi="Arial" w:cs="Arial"/>
          <w:bCs/>
          <w:i/>
          <w:iCs/>
          <w:sz w:val="22"/>
          <w:szCs w:val="22"/>
          <w:lang w:val="en-US"/>
        </w:rPr>
      </w:pPr>
      <w:r w:rsidRPr="002631A6">
        <w:rPr>
          <w:rFonts w:ascii="Arial" w:hAnsi="Arial" w:cs="Arial"/>
          <w:bCs/>
          <w:i/>
          <w:iCs/>
          <w:sz w:val="22"/>
          <w:szCs w:val="22"/>
          <w:lang w:val="en-US"/>
        </w:rPr>
        <w:t>“I have created a studio where different disciplines are free to think independently, guided by curiosity and passion through listening, reflection, and the encouragement of authenticity</w:t>
      </w:r>
      <w:r w:rsidR="00950178">
        <w:rPr>
          <w:rFonts w:ascii="Arial" w:hAnsi="Arial" w:cs="Arial"/>
          <w:bCs/>
          <w:i/>
          <w:iCs/>
          <w:sz w:val="22"/>
          <w:szCs w:val="22"/>
          <w:lang w:val="en-US"/>
        </w:rPr>
        <w:t>.”</w:t>
      </w:r>
    </w:p>
    <w:p w14:paraId="46805953" w14:textId="602CC9EE" w:rsidR="006A4839" w:rsidRPr="002631A6" w:rsidRDefault="00950178" w:rsidP="00B22106">
      <w:pPr>
        <w:pStyle w:val="paragraph"/>
        <w:spacing w:before="0" w:beforeAutospacing="0" w:after="0" w:afterAutospacing="0" w:line="276" w:lineRule="auto"/>
        <w:jc w:val="both"/>
        <w:textAlignment w:val="baseline"/>
        <w:rPr>
          <w:rFonts w:ascii="Arial" w:hAnsi="Arial" w:cs="Arial"/>
          <w:bCs/>
          <w:sz w:val="22"/>
          <w:szCs w:val="22"/>
          <w:lang w:val="en-US"/>
        </w:rPr>
      </w:pPr>
      <w:r>
        <w:rPr>
          <w:rFonts w:ascii="Arial" w:hAnsi="Arial" w:cs="Arial"/>
          <w:bCs/>
          <w:sz w:val="22"/>
          <w:szCs w:val="22"/>
          <w:lang w:val="en-US"/>
        </w:rPr>
        <w:t>Munge</w:t>
      </w:r>
      <w:r w:rsidR="006A4839" w:rsidRPr="002631A6">
        <w:rPr>
          <w:rFonts w:ascii="Arial" w:hAnsi="Arial" w:cs="Arial"/>
          <w:bCs/>
          <w:sz w:val="22"/>
          <w:szCs w:val="22"/>
          <w:lang w:val="en-US"/>
        </w:rPr>
        <w:t xml:space="preserve"> has created award-winning projects in collaboration with some of the world’s leading hospitality and restaurant groups, as well as internationally renowned chefs, </w:t>
      </w:r>
      <w:r>
        <w:rPr>
          <w:rFonts w:ascii="Arial" w:hAnsi="Arial" w:cs="Arial"/>
          <w:bCs/>
          <w:sz w:val="22"/>
          <w:szCs w:val="22"/>
          <w:lang w:val="en-US"/>
        </w:rPr>
        <w:t>creating spaces that redefine contemporary luxury. His work is known for creating memorable experiences through exclusive and unexpected design solutions. Munge</w:t>
      </w:r>
      <w:r w:rsidR="006A4839" w:rsidRPr="002631A6">
        <w:rPr>
          <w:rFonts w:ascii="Arial" w:hAnsi="Arial" w:cs="Arial"/>
          <w:bCs/>
          <w:sz w:val="22"/>
          <w:szCs w:val="22"/>
          <w:lang w:val="en-US"/>
        </w:rPr>
        <w:t xml:space="preserve"> was named “Designer of the Year” at the 39th Annual Interiors Awards (2018).</w:t>
      </w:r>
    </w:p>
    <w:p w14:paraId="46BEB71F" w14:textId="1DC0F906" w:rsidR="00EE2480" w:rsidRPr="002631A6" w:rsidRDefault="00EE2480" w:rsidP="00B22106">
      <w:pPr>
        <w:pStyle w:val="paragraph"/>
        <w:spacing w:before="0" w:beforeAutospacing="0" w:after="0" w:afterAutospacing="0" w:line="276" w:lineRule="auto"/>
        <w:textAlignment w:val="baseline"/>
        <w:rPr>
          <w:rStyle w:val="normaltextrun"/>
          <w:rFonts w:ascii="Arial" w:eastAsiaTheme="minorHAnsi" w:hAnsi="Arial"/>
          <w:bCs/>
          <w:kern w:val="2"/>
          <w:sz w:val="22"/>
          <w:szCs w:val="22"/>
          <w:lang w:val="en-US" w:eastAsia="en-US"/>
          <w14:ligatures w14:val="standardContextual"/>
        </w:rPr>
      </w:pPr>
    </w:p>
    <w:sectPr w:rsidR="00EE2480" w:rsidRPr="002631A6"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948B9" w14:textId="77777777" w:rsidR="007804A4" w:rsidRDefault="007804A4" w:rsidP="001F20E4">
      <w:r>
        <w:separator/>
      </w:r>
    </w:p>
  </w:endnote>
  <w:endnote w:type="continuationSeparator" w:id="0">
    <w:p w14:paraId="665EDEFD" w14:textId="77777777" w:rsidR="007804A4" w:rsidRDefault="007804A4"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okChampa">
    <w:panose1 w:val="020B0604020202020204"/>
    <w:charset w:val="DE"/>
    <w:family w:val="swiss"/>
    <w:pitch w:val="variable"/>
    <w:sig w:usb0="83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Roboto Slab Regular">
    <w:panose1 w:val="020B0604020202020204"/>
    <w:charset w:val="00"/>
    <w:family w:val="auto"/>
    <w:pitch w:val="variable"/>
    <w:sig w:usb0="E00002FF" w:usb1="5000205B" w:usb2="00000020" w:usb3="00000000" w:csb0="0000019F" w:csb1="00000000"/>
  </w:font>
  <w:font w:name="Roboto Regular">
    <w:altName w:val="Roboto"/>
    <w:panose1 w:val="020B0604020202020204"/>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proofErr w:type="spellStart"/>
    <w:r w:rsidRPr="00B20075">
      <w:rPr>
        <w:rFonts w:ascii="Calibri" w:hAnsi="Calibri" w:cs="Roboto Regular"/>
        <w:color w:val="434343"/>
        <w:sz w:val="18"/>
        <w:szCs w:val="18"/>
      </w:rPr>
      <w:t>Ph</w:t>
    </w:r>
    <w:proofErr w:type="spellEnd"/>
    <w:r w:rsidRPr="00B20075">
      <w:rPr>
        <w:rFonts w:ascii="Calibri" w:hAnsi="Calibri" w:cs="Roboto Regular"/>
        <w:color w:val="434343"/>
        <w:sz w:val="18"/>
        <w:szCs w:val="18"/>
      </w:rPr>
      <w:t xml:space="preserve">. +39 0322 918411 </w:t>
    </w:r>
    <w:proofErr w:type="spellStart"/>
    <w:r w:rsidRPr="00B20075">
      <w:rPr>
        <w:rFonts w:ascii="Calibri" w:hAnsi="Calibri" w:cs="Roboto Regular"/>
        <w:color w:val="434343"/>
        <w:sz w:val="18"/>
        <w:szCs w:val="18"/>
      </w:rPr>
      <w:t>r.a.</w:t>
    </w:r>
    <w:proofErr w:type="spellEnd"/>
  </w:p>
  <w:p w14:paraId="09673305" w14:textId="77777777" w:rsidR="00B20075" w:rsidRDefault="00B20075" w:rsidP="00B20075">
    <w:pPr>
      <w:widowControl w:val="0"/>
      <w:autoSpaceDE w:val="0"/>
      <w:autoSpaceDN w:val="0"/>
      <w:adjustRightInd w:val="0"/>
      <w:ind w:left="7371"/>
      <w:rPr>
        <w:rFonts w:ascii="Calibri" w:hAnsi="Calibri" w:cs="Roboto Regular"/>
        <w:color w:val="434343"/>
        <w:sz w:val="18"/>
        <w:szCs w:val="18"/>
        <w:lang w:val="en-US"/>
      </w:rPr>
    </w:pPr>
    <w:r>
      <w:rPr>
        <w:rFonts w:ascii="Calibri" w:hAnsi="Calibri" w:cs="Roboto Regular"/>
        <w:color w:val="434343"/>
        <w:sz w:val="18"/>
        <w:szCs w:val="18"/>
        <w:lang w:val="en-US"/>
      </w:rPr>
      <w:t>F</w:t>
    </w:r>
    <w:r w:rsidRPr="00332AFE">
      <w:rPr>
        <w:rFonts w:ascii="Calibri" w:hAnsi="Calibri" w:cs="Roboto Regular"/>
        <w:color w:val="434343"/>
        <w:sz w:val="18"/>
        <w:szCs w:val="18"/>
        <w:lang w:val="en-US"/>
      </w:rPr>
      <w:t xml:space="preserve">ax +39 0322 969530 </w:t>
    </w:r>
  </w:p>
  <w:p w14:paraId="571CEBC1" w14:textId="77777777" w:rsidR="00B20075" w:rsidRDefault="00B20075" w:rsidP="00B20075">
    <w:pPr>
      <w:widowControl w:val="0"/>
      <w:autoSpaceDE w:val="0"/>
      <w:autoSpaceDN w:val="0"/>
      <w:adjustRightInd w:val="0"/>
      <w:ind w:left="7371"/>
      <w:rPr>
        <w:rFonts w:ascii="Calibri" w:hAnsi="Calibri"/>
        <w:sz w:val="18"/>
        <w:szCs w:val="18"/>
        <w:lang w:val="en-US"/>
      </w:rPr>
    </w:pPr>
    <w:hyperlink r:id="rId1" w:history="1">
      <w:r w:rsidRPr="00332AFE">
        <w:rPr>
          <w:rFonts w:ascii="Calibri" w:hAnsi="Calibri" w:cs="Roboto Regular"/>
          <w:color w:val="434343"/>
          <w:sz w:val="18"/>
          <w:szCs w:val="18"/>
          <w:lang w:val="en-US"/>
        </w:rPr>
        <w:t>fantini@fantini.it</w:t>
      </w:r>
    </w:hyperlink>
    <w:r w:rsidRPr="00332AFE">
      <w:rPr>
        <w:rFonts w:ascii="Calibri" w:hAnsi="Calibri"/>
        <w:sz w:val="18"/>
        <w:szCs w:val="18"/>
        <w:lang w:val="en-US"/>
      </w:rPr>
      <w:t xml:space="preserve"> </w:t>
    </w:r>
  </w:p>
  <w:p w14:paraId="0B8D3A03" w14:textId="4F94AFF6" w:rsidR="00B20075" w:rsidRPr="00332AFE" w:rsidRDefault="00B20075" w:rsidP="00B20075">
    <w:pPr>
      <w:widowControl w:val="0"/>
      <w:autoSpaceDE w:val="0"/>
      <w:autoSpaceDN w:val="0"/>
      <w:adjustRightInd w:val="0"/>
      <w:ind w:left="7371"/>
      <w:rPr>
        <w:rFonts w:ascii="Roboto Regular" w:hAnsi="Roboto Regular" w:cs="Roboto Regular"/>
        <w:color w:val="434343"/>
        <w:sz w:val="28"/>
        <w:szCs w:val="28"/>
        <w:lang w:val="en-US"/>
      </w:rPr>
    </w:pPr>
    <w:r w:rsidRPr="00332AFE">
      <w:rPr>
        <w:rFonts w:ascii="Calibri" w:hAnsi="Calibri"/>
        <w:sz w:val="18"/>
        <w:szCs w:val="18"/>
        <w:lang w:val="en-US"/>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FBB5" w14:textId="77777777" w:rsidR="007804A4" w:rsidRDefault="007804A4" w:rsidP="001F20E4">
      <w:r>
        <w:separator/>
      </w:r>
    </w:p>
  </w:footnote>
  <w:footnote w:type="continuationSeparator" w:id="0">
    <w:p w14:paraId="0B2A3494" w14:textId="77777777" w:rsidR="007804A4" w:rsidRDefault="007804A4"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920A0"/>
    <w:rsid w:val="00104072"/>
    <w:rsid w:val="00105524"/>
    <w:rsid w:val="001C0CF6"/>
    <w:rsid w:val="001F0F0A"/>
    <w:rsid w:val="001F20E4"/>
    <w:rsid w:val="00256BAA"/>
    <w:rsid w:val="002631A6"/>
    <w:rsid w:val="002A1294"/>
    <w:rsid w:val="00315421"/>
    <w:rsid w:val="0032021F"/>
    <w:rsid w:val="00320B38"/>
    <w:rsid w:val="00351734"/>
    <w:rsid w:val="00371A8B"/>
    <w:rsid w:val="003F1F5C"/>
    <w:rsid w:val="00402FF3"/>
    <w:rsid w:val="00411CB4"/>
    <w:rsid w:val="00422FDE"/>
    <w:rsid w:val="004632D2"/>
    <w:rsid w:val="0048475B"/>
    <w:rsid w:val="00486538"/>
    <w:rsid w:val="00487376"/>
    <w:rsid w:val="004C2845"/>
    <w:rsid w:val="005166F5"/>
    <w:rsid w:val="00575F72"/>
    <w:rsid w:val="005769D8"/>
    <w:rsid w:val="005A2C67"/>
    <w:rsid w:val="005A4BEB"/>
    <w:rsid w:val="00656C74"/>
    <w:rsid w:val="006A47B8"/>
    <w:rsid w:val="006A4839"/>
    <w:rsid w:val="006C7A37"/>
    <w:rsid w:val="006F07F3"/>
    <w:rsid w:val="006F2765"/>
    <w:rsid w:val="00737640"/>
    <w:rsid w:val="007804A4"/>
    <w:rsid w:val="00787041"/>
    <w:rsid w:val="00790A15"/>
    <w:rsid w:val="007A1A47"/>
    <w:rsid w:val="008117D6"/>
    <w:rsid w:val="00853451"/>
    <w:rsid w:val="00872659"/>
    <w:rsid w:val="008A5091"/>
    <w:rsid w:val="008D25FA"/>
    <w:rsid w:val="008F2511"/>
    <w:rsid w:val="00950178"/>
    <w:rsid w:val="00960966"/>
    <w:rsid w:val="0097073C"/>
    <w:rsid w:val="00982DED"/>
    <w:rsid w:val="00A56317"/>
    <w:rsid w:val="00A63232"/>
    <w:rsid w:val="00A84329"/>
    <w:rsid w:val="00A90E69"/>
    <w:rsid w:val="00AD6860"/>
    <w:rsid w:val="00AE2EF0"/>
    <w:rsid w:val="00B00CFF"/>
    <w:rsid w:val="00B20075"/>
    <w:rsid w:val="00B22106"/>
    <w:rsid w:val="00B243E9"/>
    <w:rsid w:val="00B7711F"/>
    <w:rsid w:val="00BB79B4"/>
    <w:rsid w:val="00BD0833"/>
    <w:rsid w:val="00BF1601"/>
    <w:rsid w:val="00C0214C"/>
    <w:rsid w:val="00C02848"/>
    <w:rsid w:val="00C10EA9"/>
    <w:rsid w:val="00C13A03"/>
    <w:rsid w:val="00C156BF"/>
    <w:rsid w:val="00C202E4"/>
    <w:rsid w:val="00C81144"/>
    <w:rsid w:val="00CC4361"/>
    <w:rsid w:val="00D25EE1"/>
    <w:rsid w:val="00D760D7"/>
    <w:rsid w:val="00D96370"/>
    <w:rsid w:val="00E01224"/>
    <w:rsid w:val="00E16F05"/>
    <w:rsid w:val="00E9783E"/>
    <w:rsid w:val="00EE2480"/>
    <w:rsid w:val="00F232DA"/>
    <w:rsid w:val="00F311AE"/>
    <w:rsid w:val="00F31752"/>
    <w:rsid w:val="00F57140"/>
    <w:rsid w:val="00F874CD"/>
    <w:rsid w:val="00F934A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2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2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2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02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02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02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02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021F"/>
    <w:rPr>
      <w:rFonts w:eastAsiaTheme="majorEastAsia" w:cstheme="majorBidi"/>
      <w:color w:val="272727" w:themeColor="text1" w:themeTint="D8"/>
    </w:rPr>
  </w:style>
  <w:style w:type="paragraph" w:styleId="Title">
    <w:name w:val="Title"/>
    <w:basedOn w:val="Normal"/>
    <w:next w:val="Normal"/>
    <w:link w:val="TitleChar"/>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2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2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021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2021F"/>
    <w:rPr>
      <w:i/>
      <w:iCs/>
      <w:color w:val="404040" w:themeColor="text1" w:themeTint="BF"/>
    </w:rPr>
  </w:style>
  <w:style w:type="paragraph" w:styleId="ListParagraph">
    <w:name w:val="List Paragraph"/>
    <w:basedOn w:val="Normal"/>
    <w:uiPriority w:val="34"/>
    <w:qFormat/>
    <w:rsid w:val="0032021F"/>
    <w:pPr>
      <w:ind w:left="720"/>
      <w:contextualSpacing/>
    </w:pPr>
  </w:style>
  <w:style w:type="character" w:styleId="IntenseEmphasis">
    <w:name w:val="Intense Emphasis"/>
    <w:basedOn w:val="DefaultParagraphFont"/>
    <w:uiPriority w:val="21"/>
    <w:qFormat/>
    <w:rsid w:val="0032021F"/>
    <w:rPr>
      <w:i/>
      <w:iCs/>
      <w:color w:val="0F4761" w:themeColor="accent1" w:themeShade="BF"/>
    </w:rPr>
  </w:style>
  <w:style w:type="paragraph" w:styleId="IntenseQuote">
    <w:name w:val="Intense Quote"/>
    <w:basedOn w:val="Normal"/>
    <w:next w:val="Normal"/>
    <w:link w:val="IntenseQuoteChar"/>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21F"/>
    <w:rPr>
      <w:i/>
      <w:iCs/>
      <w:color w:val="0F4761" w:themeColor="accent1" w:themeShade="BF"/>
    </w:rPr>
  </w:style>
  <w:style w:type="character" w:styleId="IntenseReference">
    <w:name w:val="Intense Reference"/>
    <w:basedOn w:val="DefaultParagraphFont"/>
    <w:uiPriority w:val="32"/>
    <w:qFormat/>
    <w:rsid w:val="0032021F"/>
    <w:rPr>
      <w:b/>
      <w:bCs/>
      <w:smallCaps/>
      <w:color w:val="0F4761" w:themeColor="accent1" w:themeShade="BF"/>
      <w:spacing w:val="5"/>
    </w:rPr>
  </w:style>
  <w:style w:type="paragraph" w:styleId="Header">
    <w:name w:val="header"/>
    <w:basedOn w:val="Normal"/>
    <w:link w:val="HeaderChar"/>
    <w:uiPriority w:val="99"/>
    <w:unhideWhenUsed/>
    <w:rsid w:val="001F20E4"/>
    <w:pPr>
      <w:tabs>
        <w:tab w:val="center" w:pos="4819"/>
        <w:tab w:val="right" w:pos="9638"/>
      </w:tabs>
    </w:pPr>
  </w:style>
  <w:style w:type="character" w:customStyle="1" w:styleId="HeaderChar">
    <w:name w:val="Header Char"/>
    <w:basedOn w:val="DefaultParagraphFont"/>
    <w:link w:val="Header"/>
    <w:uiPriority w:val="99"/>
    <w:rsid w:val="001F20E4"/>
  </w:style>
  <w:style w:type="paragraph" w:styleId="Footer">
    <w:name w:val="footer"/>
    <w:basedOn w:val="Normal"/>
    <w:link w:val="FooterChar"/>
    <w:uiPriority w:val="99"/>
    <w:unhideWhenUsed/>
    <w:rsid w:val="001F20E4"/>
    <w:pPr>
      <w:tabs>
        <w:tab w:val="center" w:pos="4819"/>
        <w:tab w:val="right" w:pos="9638"/>
      </w:tabs>
    </w:pPr>
  </w:style>
  <w:style w:type="character" w:customStyle="1" w:styleId="FooterChar">
    <w:name w:val="Footer Char"/>
    <w:basedOn w:val="DefaultParagraphFont"/>
    <w:link w:val="Footer"/>
    <w:uiPriority w:val="99"/>
    <w:rsid w:val="001F20E4"/>
  </w:style>
  <w:style w:type="paragraph" w:customStyle="1" w:styleId="paragraph">
    <w:name w:val="paragraph"/>
    <w:basedOn w:val="Normal"/>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DefaultParagraphFont"/>
    <w:rsid w:val="001F0F0A"/>
  </w:style>
  <w:style w:type="character" w:customStyle="1" w:styleId="eop">
    <w:name w:val="eop"/>
    <w:basedOn w:val="DefaultParagraphFont"/>
    <w:rsid w:val="00EE2480"/>
  </w:style>
  <w:style w:type="paragraph" w:styleId="NormalWeb">
    <w:name w:val="Normal (Web)"/>
    <w:basedOn w:val="Normal"/>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292</Words>
  <Characters>1678</Characters>
  <Application>Microsoft Office Word</Application>
  <DocSecurity>0</DocSecurity>
  <Lines>35</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c:description/>
  <cp:lastModifiedBy>Karen Brooking</cp:lastModifiedBy>
  <cp:revision>4</cp:revision>
  <dcterms:created xsi:type="dcterms:W3CDTF">2026-04-10T16:04:00Z</dcterms:created>
  <dcterms:modified xsi:type="dcterms:W3CDTF">2026-04-17T11:57:00Z</dcterms:modified>
</cp:coreProperties>
</file>